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B69" w:rsidRPr="00CD2B69" w:rsidRDefault="00FA74E7" w:rsidP="00E6429E">
      <w:pPr>
        <w:pStyle w:val="a3"/>
        <w:ind w:left="9923"/>
        <w:rPr>
          <w:rFonts w:ascii="Times New Roman" w:hAnsi="Times New Roman" w:cs="Times New Roman"/>
          <w:sz w:val="28"/>
          <w:szCs w:val="28"/>
        </w:rPr>
      </w:pPr>
      <w:r w:rsidRPr="001C3A9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C3A97" w:rsidRPr="001C3A97">
        <w:rPr>
          <w:rFonts w:ascii="Times New Roman" w:hAnsi="Times New Roman" w:cs="Times New Roman"/>
          <w:sz w:val="28"/>
          <w:szCs w:val="28"/>
        </w:rPr>
        <w:t>3</w:t>
      </w:r>
    </w:p>
    <w:p w:rsidR="00CD2B69" w:rsidRPr="00CD2B69" w:rsidRDefault="00CD2B69" w:rsidP="00E6429E">
      <w:pPr>
        <w:pStyle w:val="a3"/>
        <w:ind w:left="9923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CD2B69" w:rsidRDefault="00CD2B69" w:rsidP="00E6429E">
      <w:pPr>
        <w:pStyle w:val="a3"/>
        <w:ind w:left="9923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</w:t>
      </w:r>
    </w:p>
    <w:p w:rsidR="00826ED8" w:rsidRDefault="00CD2B69" w:rsidP="003E6113">
      <w:pPr>
        <w:pStyle w:val="a3"/>
        <w:ind w:left="9923"/>
        <w:rPr>
          <w:rFonts w:ascii="Times New Roman" w:hAnsi="Times New Roman" w:cs="Times New Roman"/>
          <w:sz w:val="28"/>
          <w:szCs w:val="28"/>
        </w:rPr>
      </w:pPr>
      <w:r w:rsidRPr="00CD2B69">
        <w:rPr>
          <w:rFonts w:ascii="Times New Roman" w:hAnsi="Times New Roman" w:cs="Times New Roman"/>
          <w:sz w:val="28"/>
          <w:szCs w:val="28"/>
        </w:rPr>
        <w:t>услуги</w:t>
      </w:r>
      <w:r w:rsidR="00632802">
        <w:rPr>
          <w:rFonts w:ascii="Times New Roman" w:hAnsi="Times New Roman" w:cs="Times New Roman"/>
          <w:sz w:val="28"/>
          <w:szCs w:val="28"/>
        </w:rPr>
        <w:t xml:space="preserve"> </w:t>
      </w:r>
      <w:r w:rsidRPr="00CD2B69">
        <w:rPr>
          <w:rFonts w:ascii="Times New Roman" w:hAnsi="Times New Roman" w:cs="Times New Roman"/>
          <w:sz w:val="28"/>
          <w:szCs w:val="28"/>
        </w:rPr>
        <w:t>«</w:t>
      </w:r>
      <w:r w:rsidR="00632802" w:rsidRPr="004B21BF">
        <w:rPr>
          <w:rFonts w:ascii="Times New Roman" w:hAnsi="Times New Roman" w:cs="Times New Roman"/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Pr="00CD2B69">
        <w:rPr>
          <w:rFonts w:ascii="Times New Roman" w:hAnsi="Times New Roman" w:cs="Times New Roman"/>
          <w:sz w:val="28"/>
          <w:szCs w:val="28"/>
        </w:rPr>
        <w:t>»</w:t>
      </w:r>
    </w:p>
    <w:p w:rsidR="003E6113" w:rsidRPr="003E6113" w:rsidRDefault="003E6113" w:rsidP="003E6113">
      <w:pPr>
        <w:pStyle w:val="a3"/>
        <w:ind w:left="9923"/>
        <w:rPr>
          <w:rFonts w:ascii="Times New Roman" w:hAnsi="Times New Roman" w:cs="Times New Roman"/>
          <w:sz w:val="28"/>
          <w:szCs w:val="28"/>
        </w:rPr>
      </w:pPr>
    </w:p>
    <w:p w:rsidR="00CD2B69" w:rsidRPr="00CD2B69" w:rsidRDefault="00CD2B69" w:rsidP="00CD2B69">
      <w:pPr>
        <w:widowControl w:val="0"/>
        <w:suppressAutoHyphens/>
        <w:overflowPunct w:val="0"/>
        <w:autoSpaceDE w:val="0"/>
        <w:autoSpaceDN w:val="0"/>
        <w:spacing w:after="0" w:line="245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</w:rPr>
      </w:pPr>
      <w:r w:rsidRPr="00CD2B69"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</w:rPr>
        <w:t>ИСЧЕРПЫВАЮЩИЙ ПЕРЕЧЕНЬ</w:t>
      </w:r>
    </w:p>
    <w:p w:rsidR="00CD2B69" w:rsidRDefault="00CD2B69" w:rsidP="00CD2B69">
      <w:pPr>
        <w:widowControl w:val="0"/>
        <w:suppressAutoHyphens/>
        <w:overflowPunct w:val="0"/>
        <w:autoSpaceDE w:val="0"/>
        <w:autoSpaceDN w:val="0"/>
        <w:spacing w:after="0" w:line="245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</w:rPr>
      </w:pPr>
      <w:r w:rsidRPr="00CD2B69">
        <w:rPr>
          <w:rFonts w:ascii="Times New Roman" w:eastAsia="Times New Roman" w:hAnsi="Times New Roman" w:cs="Times New Roman"/>
          <w:b/>
          <w:kern w:val="3"/>
          <w:sz w:val="28"/>
          <w:szCs w:val="28"/>
          <w:shd w:val="clear" w:color="auto" w:fill="FFFFFF"/>
        </w:rPr>
        <w:t>документов, необходимых для предоставления муниципальной услуги</w:t>
      </w:r>
    </w:p>
    <w:p w:rsidR="001C3A97" w:rsidRPr="001C3A97" w:rsidRDefault="001C3A97" w:rsidP="00CD2B69">
      <w:pPr>
        <w:widowControl w:val="0"/>
        <w:suppressAutoHyphens/>
        <w:overflowPunct w:val="0"/>
        <w:autoSpaceDE w:val="0"/>
        <w:autoSpaceDN w:val="0"/>
        <w:spacing w:after="0" w:line="245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</w:rPr>
      </w:pPr>
    </w:p>
    <w:tbl>
      <w:tblPr>
        <w:tblStyle w:val="a6"/>
        <w:tblW w:w="15107" w:type="dxa"/>
        <w:tblLook w:val="04A0"/>
      </w:tblPr>
      <w:tblGrid>
        <w:gridCol w:w="541"/>
        <w:gridCol w:w="1993"/>
        <w:gridCol w:w="2655"/>
        <w:gridCol w:w="2708"/>
        <w:gridCol w:w="2276"/>
        <w:gridCol w:w="2693"/>
        <w:gridCol w:w="2241"/>
      </w:tblGrid>
      <w:tr w:rsidR="00E63BE8" w:rsidRPr="00A81CE8" w:rsidTr="008D58BC">
        <w:tc>
          <w:tcPr>
            <w:tcW w:w="541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 xml:space="preserve">№ </w:t>
            </w:r>
          </w:p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1993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655" w:type="dxa"/>
          </w:tcPr>
          <w:p w:rsidR="00E63BE8" w:rsidRPr="00E63B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E63B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Перечень необходимых для предоставления муниципальной услуги документов и (или) информации,</w:t>
            </w:r>
            <w:r w:rsidRPr="00E63BE8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заявитель должен представить самостоятельно</w:t>
            </w:r>
          </w:p>
        </w:tc>
        <w:tc>
          <w:tcPr>
            <w:tcW w:w="2708" w:type="dxa"/>
          </w:tcPr>
          <w:p w:rsidR="00E63BE8" w:rsidRDefault="00E63BE8" w:rsidP="00E63BE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63B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Перечень необходимых для предоставления муниципальной услуги документов и (или) информации</w:t>
            </w:r>
            <w:r w:rsidRPr="00E63BE8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 w:rsidR="00F20DE5" w:rsidRPr="00E63BE8" w:rsidRDefault="00F20DE5" w:rsidP="00E63BE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76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 xml:space="preserve">Способ подачи документов </w:t>
            </w: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br/>
              <w:t>и (или) информации</w:t>
            </w:r>
          </w:p>
        </w:tc>
        <w:tc>
          <w:tcPr>
            <w:tcW w:w="2693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Требования</w:t>
            </w:r>
          </w:p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к представлению документов заявителем</w:t>
            </w:r>
          </w:p>
        </w:tc>
        <w:tc>
          <w:tcPr>
            <w:tcW w:w="2241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 w:rsidRPr="00A81CE8"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</w:tbl>
    <w:p w:rsidR="001C3A97" w:rsidRPr="001C3A97" w:rsidRDefault="001C3A97" w:rsidP="00CD2B69">
      <w:pPr>
        <w:widowControl w:val="0"/>
        <w:suppressAutoHyphens/>
        <w:overflowPunct w:val="0"/>
        <w:autoSpaceDE w:val="0"/>
        <w:autoSpaceDN w:val="0"/>
        <w:spacing w:after="0" w:line="245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"/>
          <w:szCs w:val="2"/>
          <w:shd w:val="clear" w:color="auto" w:fill="FFFFFF"/>
        </w:rPr>
      </w:pPr>
    </w:p>
    <w:tbl>
      <w:tblPr>
        <w:tblStyle w:val="a6"/>
        <w:tblW w:w="15134" w:type="dxa"/>
        <w:tblLayout w:type="fixed"/>
        <w:tblLook w:val="04A0"/>
      </w:tblPr>
      <w:tblGrid>
        <w:gridCol w:w="534"/>
        <w:gridCol w:w="14"/>
        <w:gridCol w:w="1970"/>
        <w:gridCol w:w="28"/>
        <w:gridCol w:w="2665"/>
        <w:gridCol w:w="2694"/>
        <w:gridCol w:w="2268"/>
        <w:gridCol w:w="2693"/>
        <w:gridCol w:w="2268"/>
      </w:tblGrid>
      <w:tr w:rsidR="00E63BE8" w:rsidRPr="00A81CE8" w:rsidTr="008E4941">
        <w:trPr>
          <w:tblHeader/>
        </w:trPr>
        <w:tc>
          <w:tcPr>
            <w:tcW w:w="548" w:type="dxa"/>
            <w:gridSpan w:val="2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998" w:type="dxa"/>
            <w:gridSpan w:val="2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5" w:type="dxa"/>
          </w:tcPr>
          <w:p w:rsidR="00E63BE8" w:rsidRPr="00A81CE8" w:rsidRDefault="00E63BE8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694" w:type="dxa"/>
          </w:tcPr>
          <w:p w:rsidR="00E63BE8" w:rsidRDefault="007717FE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268" w:type="dxa"/>
          </w:tcPr>
          <w:p w:rsidR="00E63BE8" w:rsidRPr="00A81CE8" w:rsidRDefault="007717FE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693" w:type="dxa"/>
          </w:tcPr>
          <w:p w:rsidR="00E63BE8" w:rsidRPr="00A81CE8" w:rsidRDefault="007717FE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268" w:type="dxa"/>
          </w:tcPr>
          <w:p w:rsidR="00E63BE8" w:rsidRPr="00A81CE8" w:rsidRDefault="007717FE" w:rsidP="00BE493B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63BE8" w:rsidRPr="00A81CE8" w:rsidTr="008E4941">
        <w:trPr>
          <w:trHeight w:val="991"/>
        </w:trPr>
        <w:tc>
          <w:tcPr>
            <w:tcW w:w="548" w:type="dxa"/>
            <w:gridSpan w:val="2"/>
          </w:tcPr>
          <w:p w:rsidR="00E63BE8" w:rsidRPr="008E4941" w:rsidRDefault="00E63BE8" w:rsidP="008E4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8" w:type="dxa"/>
            <w:gridSpan w:val="2"/>
          </w:tcPr>
          <w:p w:rsidR="00E63BE8" w:rsidRPr="008E4941" w:rsidRDefault="00CF03ED" w:rsidP="008E49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5CB1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и юридические  лица, которые </w:t>
            </w:r>
            <w:r w:rsidRPr="00125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являются собственниками расположенных на земельном участке объектов незавершенного строительства, при подаче заявления о предоставлении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  <w:tc>
          <w:tcPr>
            <w:tcW w:w="2665" w:type="dxa"/>
          </w:tcPr>
          <w:p w:rsidR="008E4941" w:rsidRDefault="00632802" w:rsidP="008E49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Заявление, которое оформляется по форме согласно приложению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настоящему регламенту;</w:t>
            </w:r>
          </w:p>
          <w:p w:rsidR="00632802" w:rsidRPr="008E4941" w:rsidRDefault="00632802" w:rsidP="008E49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t>2) копия документа, удостоверяющего личность заявителя;</w:t>
            </w:r>
          </w:p>
          <w:p w:rsidR="00632802" w:rsidRPr="008E4941" w:rsidRDefault="00632802" w:rsidP="008E49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t>3)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государства, в случае если заявителем является иностранное юридическое лицо;</w:t>
            </w:r>
          </w:p>
          <w:p w:rsidR="00632802" w:rsidRPr="008E4941" w:rsidRDefault="00632802" w:rsidP="008E49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t xml:space="preserve">4) документы, удостоверяющие (устанавливающие) права заявителя на объект незавершённого строительства, если право на такой объект незавершённого строительства не зарегистрировано в Едином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государственном реестре недвижимости</w:t>
            </w:r>
          </w:p>
          <w:p w:rsidR="00632802" w:rsidRPr="008E4941" w:rsidRDefault="00632802" w:rsidP="008E49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t>5) соглашение об определении долей собственников в праве общей долевой собственности граждан на недвижимое имущество, расположенное на земельном участке, в случае предоставления земельного участка в аренду с множественностью лиц на стороне арендатора;</w:t>
            </w:r>
          </w:p>
          <w:p w:rsidR="00E63BE8" w:rsidRPr="008E4941" w:rsidRDefault="00E63BE8" w:rsidP="008E49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E63BE8" w:rsidRPr="008E4941" w:rsidRDefault="00E6429E" w:rsidP="008E49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</w:t>
            </w:r>
            <w:r w:rsidR="003E6113" w:rsidRPr="008E4941">
              <w:rPr>
                <w:rFonts w:ascii="Times New Roman" w:hAnsi="Times New Roman" w:cs="Times New Roman"/>
                <w:sz w:val="24"/>
                <w:szCs w:val="24"/>
              </w:rPr>
              <w:t>кументы, обозначенные символом «*»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перечне документов, подтверждающих право заявителя на </w:t>
            </w:r>
            <w:r w:rsidR="006F7A58" w:rsidRPr="008E4941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нового договора аренды </w:t>
            </w:r>
            <w:r w:rsidR="008E4941" w:rsidRPr="008E4941">
              <w:rPr>
                <w:rFonts w:ascii="Times New Roman" w:hAnsi="Times New Roman" w:cs="Times New Roman"/>
                <w:sz w:val="24"/>
                <w:szCs w:val="24"/>
              </w:rPr>
              <w:t>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  <w:tc>
          <w:tcPr>
            <w:tcW w:w="2268" w:type="dxa"/>
          </w:tcPr>
          <w:p w:rsidR="008E4941" w:rsidRPr="008E4941" w:rsidRDefault="008E4941" w:rsidP="008E49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орган; МФЦ;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ЕПГУ,РПГУ</w:t>
            </w:r>
          </w:p>
          <w:p w:rsidR="00E63BE8" w:rsidRPr="008E4941" w:rsidRDefault="00E63BE8" w:rsidP="008E49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63BE8" w:rsidRPr="008E4941" w:rsidRDefault="00E6429E" w:rsidP="006F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Требования к представлению документов заявителем,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регламентом, а также иными нормативными правовы</w:t>
            </w:r>
            <w:r w:rsidR="003E6113" w:rsidRPr="008E4941">
              <w:rPr>
                <w:rFonts w:ascii="Times New Roman" w:hAnsi="Times New Roman" w:cs="Times New Roman"/>
                <w:sz w:val="24"/>
                <w:szCs w:val="24"/>
              </w:rPr>
              <w:t>ми актами Российской Федерации.</w:t>
            </w:r>
            <w:r w:rsidR="008E4941" w:rsidRPr="008E4941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подачи заявления о предоставлении муниципальной услуги в форме электронного документа с использованием информационно-телекоммуникационной сети Интернет заявление подается в порядке, установленном Приказом Министерства экономического развития Российской </w:t>
            </w:r>
            <w:r w:rsidR="008E4941"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от 14.01.2015№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</w:t>
            </w:r>
            <w:r w:rsidR="008E4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941" w:rsidRPr="008E4941">
              <w:rPr>
                <w:rFonts w:ascii="Times New Roman" w:hAnsi="Times New Roman" w:cs="Times New Roman"/>
                <w:sz w:val="24"/>
                <w:szCs w:val="24"/>
              </w:rPr>
              <w:t>или муниципальной</w:t>
            </w:r>
            <w:r w:rsidR="008E4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941" w:rsidRPr="008E4941">
              <w:rPr>
                <w:rFonts w:ascii="Times New Roman" w:hAnsi="Times New Roman" w:cs="Times New Roman"/>
                <w:sz w:val="24"/>
                <w:szCs w:val="24"/>
              </w:rPr>
              <w:t>собственности, или аукциона на право заключения договора аренды земельного участка, находящегося в государственной или муниципальной</w:t>
            </w:r>
            <w:r w:rsidR="008E4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941" w:rsidRPr="008E4941">
              <w:rPr>
                <w:rFonts w:ascii="Times New Roman" w:hAnsi="Times New Roman" w:cs="Times New Roman"/>
                <w:sz w:val="24"/>
                <w:szCs w:val="24"/>
              </w:rPr>
              <w:t>собственности, заявления о предварительном согласовании предоставления земельного участка, находящегося в государственной или</w:t>
            </w:r>
            <w:r w:rsidR="008E4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941"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собственности, заявления о предоставлении земельного участка, находящегося в государственной или муниципальной собственности, и</w:t>
            </w:r>
            <w:r w:rsidR="008E4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941" w:rsidRPr="008E4941">
              <w:rPr>
                <w:rFonts w:ascii="Times New Roman" w:hAnsi="Times New Roman" w:cs="Times New Roman"/>
                <w:sz w:val="24"/>
                <w:szCs w:val="24"/>
              </w:rPr>
              <w:t>заявления о перераспределении земель и (или) земельных участков, находящихся в государственной или муниципальной</w:t>
            </w:r>
            <w:r w:rsidR="008E4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941" w:rsidRPr="008E4941">
              <w:rPr>
                <w:rFonts w:ascii="Times New Roman" w:hAnsi="Times New Roman" w:cs="Times New Roman"/>
                <w:sz w:val="24"/>
                <w:szCs w:val="24"/>
              </w:rPr>
              <w:t>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Интернет,а так же требований к их формату»</w:t>
            </w:r>
          </w:p>
        </w:tc>
        <w:tc>
          <w:tcPr>
            <w:tcW w:w="2268" w:type="dxa"/>
          </w:tcPr>
          <w:p w:rsidR="00E63BE8" w:rsidRPr="008E4941" w:rsidRDefault="00E63BE8" w:rsidP="008E4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Документы представляются всеми заявителями,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обращающимися за получением муниципальной услуги</w:t>
            </w:r>
          </w:p>
        </w:tc>
      </w:tr>
      <w:tr w:rsidR="00FE362B" w:rsidRPr="00A81CE8" w:rsidTr="008E4941">
        <w:tc>
          <w:tcPr>
            <w:tcW w:w="534" w:type="dxa"/>
          </w:tcPr>
          <w:p w:rsidR="00FE362B" w:rsidRPr="00A81CE8" w:rsidRDefault="00513345" w:rsidP="00A81CE8">
            <w:pPr>
              <w:widowControl w:val="0"/>
              <w:suppressAutoHyphens/>
              <w:overflowPunct w:val="0"/>
              <w:autoSpaceDE w:val="0"/>
              <w:autoSpaceDN w:val="0"/>
              <w:spacing w:after="0" w:line="245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shd w:val="clear" w:color="auto" w:fill="FFFFFF"/>
              </w:rPr>
              <w:lastRenderedPageBreak/>
              <w:t>2</w:t>
            </w:r>
          </w:p>
        </w:tc>
        <w:tc>
          <w:tcPr>
            <w:tcW w:w="1984" w:type="dxa"/>
            <w:gridSpan w:val="2"/>
          </w:tcPr>
          <w:p w:rsidR="00FE362B" w:rsidRPr="008E4941" w:rsidRDefault="00FE362B" w:rsidP="008E4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t xml:space="preserve">От имени заявителя могут действовать его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представители, наделенные соответствующими полномочиями в порядке, установленном законодательством Российской Федерации</w:t>
            </w:r>
          </w:p>
        </w:tc>
        <w:tc>
          <w:tcPr>
            <w:tcW w:w="2693" w:type="dxa"/>
            <w:gridSpan w:val="2"/>
          </w:tcPr>
          <w:p w:rsidR="00FE362B" w:rsidRPr="008E4941" w:rsidRDefault="00FE362B" w:rsidP="008E4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Документы и (или) информация представляются в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зависимости от идентификаторов категории (признаков) заявителей, чьи интересы пр</w:t>
            </w:r>
            <w:r w:rsidR="00B670FA" w:rsidRPr="008E4941">
              <w:rPr>
                <w:rFonts w:ascii="Times New Roman" w:hAnsi="Times New Roman" w:cs="Times New Roman"/>
                <w:sz w:val="24"/>
                <w:szCs w:val="24"/>
              </w:rPr>
              <w:t>едставляет уполномоченное лицо;</w:t>
            </w:r>
          </w:p>
          <w:p w:rsidR="00FE362B" w:rsidRPr="008E4941" w:rsidRDefault="00FE362B" w:rsidP="008E4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t>2) копия документа, удостоверяющего личность представителя, и документа, подтверждающего полномочия представителя заявителя в соответствии с законодательством Российской Федерации, в случае обращения представителя заявителя</w:t>
            </w:r>
          </w:p>
        </w:tc>
        <w:tc>
          <w:tcPr>
            <w:tcW w:w="2694" w:type="dxa"/>
          </w:tcPr>
          <w:p w:rsidR="00FE362B" w:rsidRPr="008E4941" w:rsidRDefault="00FE362B" w:rsidP="008E4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Документы и (или) информация представляются в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зависимости от идентификаторов категории (признаков) заявителей, чьи интересы представляет уполномоченное лицо</w:t>
            </w:r>
          </w:p>
        </w:tc>
        <w:tc>
          <w:tcPr>
            <w:tcW w:w="2268" w:type="dxa"/>
          </w:tcPr>
          <w:p w:rsidR="00FE362B" w:rsidRPr="008E4941" w:rsidRDefault="008E4941" w:rsidP="008E4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уполномоченный орган; МФЦ;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РПГУ</w:t>
            </w:r>
          </w:p>
        </w:tc>
        <w:tc>
          <w:tcPr>
            <w:tcW w:w="2693" w:type="dxa"/>
          </w:tcPr>
          <w:p w:rsidR="00FE362B" w:rsidRPr="008E4941" w:rsidRDefault="00FE362B" w:rsidP="008E4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Требования к представлению документов заявителем, </w:t>
            </w:r>
            <w:r w:rsidRPr="008E4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включая требования к формату, количеству, представлению документов только отдельными категориями заявителей и иные необходимые требования, предусмотрены настоящим регламентом, а также иными нормативными правовыми актами Российской Федерации</w:t>
            </w:r>
          </w:p>
        </w:tc>
        <w:tc>
          <w:tcPr>
            <w:tcW w:w="2268" w:type="dxa"/>
          </w:tcPr>
          <w:p w:rsidR="00FE362B" w:rsidRDefault="007717FE" w:rsidP="00795797">
            <w:pPr>
              <w:pStyle w:val="a8"/>
              <w:jc w:val="left"/>
            </w:pPr>
            <w:r>
              <w:lastRenderedPageBreak/>
              <w:t>Д</w:t>
            </w:r>
            <w:r w:rsidRPr="00795797">
              <w:t xml:space="preserve">окументы представляются всеми заявителями, </w:t>
            </w:r>
            <w:r w:rsidRPr="00795797">
              <w:lastRenderedPageBreak/>
              <w:t xml:space="preserve">обращающимися за получением </w:t>
            </w:r>
            <w:r>
              <w:t>муниципаль</w:t>
            </w:r>
            <w:r w:rsidRPr="00795797">
              <w:t>ной услуги</w:t>
            </w:r>
          </w:p>
        </w:tc>
      </w:tr>
    </w:tbl>
    <w:p w:rsidR="006F7A58" w:rsidRDefault="006F7A58" w:rsidP="006F7A58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F7A58" w:rsidRDefault="006F7A58" w:rsidP="006F7A58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6F7A58" w:rsidRDefault="006F7A58" w:rsidP="006F7A58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702E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6F7A58" w:rsidRDefault="006F7A58" w:rsidP="006F7A58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702E"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</w:t>
      </w:r>
    </w:p>
    <w:p w:rsidR="006F7A58" w:rsidRPr="00C44F11" w:rsidRDefault="006F7A58" w:rsidP="006F7A58">
      <w:pPr>
        <w:pStyle w:val="a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702E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AA43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М.В. Казакова</w:t>
      </w:r>
    </w:p>
    <w:p w:rsidR="006F7A58" w:rsidRPr="006F7A58" w:rsidRDefault="006F7A58" w:rsidP="006F7A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DD0ACF" w:rsidRDefault="00DD0ACF" w:rsidP="008D58BC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DD0ACF" w:rsidSect="008D58BC">
          <w:headerReference w:type="default" r:id="rId8"/>
          <w:pgSz w:w="16838" w:h="11906" w:orient="landscape"/>
          <w:pgMar w:top="851" w:right="1134" w:bottom="567" w:left="1134" w:header="709" w:footer="709" w:gutter="0"/>
          <w:cols w:space="708"/>
          <w:titlePg/>
          <w:docGrid w:linePitch="360"/>
        </w:sectPr>
      </w:pPr>
    </w:p>
    <w:p w:rsidR="00F20C6A" w:rsidRDefault="00F20C6A" w:rsidP="008D58BC">
      <w:pPr>
        <w:pStyle w:val="a3"/>
        <w:contextualSpacing/>
        <w:jc w:val="both"/>
      </w:pPr>
    </w:p>
    <w:sectPr w:rsidR="00F20C6A" w:rsidSect="00543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02C" w:rsidRDefault="0063602C" w:rsidP="001C3A97">
      <w:pPr>
        <w:spacing w:after="0" w:line="240" w:lineRule="auto"/>
      </w:pPr>
      <w:r>
        <w:separator/>
      </w:r>
    </w:p>
  </w:endnote>
  <w:endnote w:type="continuationSeparator" w:id="0">
    <w:p w:rsidR="0063602C" w:rsidRDefault="0063602C" w:rsidP="001C3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02C" w:rsidRDefault="0063602C" w:rsidP="001C3A97">
      <w:pPr>
        <w:spacing w:after="0" w:line="240" w:lineRule="auto"/>
      </w:pPr>
      <w:r>
        <w:separator/>
      </w:r>
    </w:p>
  </w:footnote>
  <w:footnote w:type="continuationSeparator" w:id="0">
    <w:p w:rsidR="0063602C" w:rsidRDefault="0063602C" w:rsidP="001C3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97" w:rsidRDefault="00B21932">
    <w:pPr>
      <w:pStyle w:val="ab"/>
    </w:pPr>
    <w:r>
      <w:rPr>
        <w:noProof/>
      </w:rPr>
      <w:pict>
        <v:rect id="Прямоугольник 3" o:spid="_x0000_s4097" style="position:absolute;margin-left:-1.35pt;margin-top:273pt;width:31.5pt;height:22.5pt;z-index:251663360;visibility:visible;mso-position-horizontal-relative:right-margin-area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EEbowIAABYFAAAOAAAAZHJzL2Uyb0RvYy54bWysVNuO0zAQfUfiHyy/d3PZdNtEm672QhHS&#10;AistfIAbO42FYwfbbbpCSEi8IvEJfAQviMt+Q/pHjJ222wUeECIPzoxnfDyXMz4+WdUCLZk2XMkc&#10;RwchRkwWinI5z/HLF9PBGCNjiaREKMlyfMMMPpk8fHDcNhmLVaUEZRoBiDRZ2+S4srbJgsAUFauJ&#10;OVANk2Asla6JBVXPA6pJC+i1COIwPApapWmjVcGMgd2L3ognHr8sWWGfl6VhFokcQ2zWr9qvM7cG&#10;k2OSzTVpKl5swiD/EEVNuIRLd1AXxBK00Pw3qJoXWhlV2oNC1YEqS14wnwNkE4W/ZHNdkYb5XKA4&#10;ptmVyfw/2OLZ8kojTnN8iJEkNbSo+7R+t/7Yfe9u1++7z91t9239ofvRfem+okNXr7YxGRy7bq60&#10;y9g0l6p4ZZBU5xWRc3aqtWorRihEGTn/4N4Bpxg4imbtU0XhOrKwypduVeraAUJR0Mp36GbXIbay&#10;qIDNJAzDIfSxAFM8Ho5AdjeQbHu40cY+ZqpGTsixBgJ4cLK8NLZ33br44JXgdMqF8Iqez86FRksC&#10;ZJn6b4Nu9t2EdM5SuWM9Yr8DMcIdzuai9c1/k0ZxEp7F6WB6NB4NkmkyHKSjcDwIo/QsPQqTNLmY&#10;vnUBRklWcUqZvOSSbYkYJX/X6M1I9BTyVERtjtNhPPS534ve7CcJ1YTvT0nW3MJcCl7neLxzIpnr&#10;6yNJIW2SWcJFLwf3w/cNgRps/74qngWu8T2B7Gq2AhTHhpmiN8AHraBf0Fp4TEBwK0YtDGaOzesF&#10;0Qwj8UQCp9IoSdwkeyUZjmJQ9L5ltm8hsqgUzDuA9eK57ad/0Wg+r+CmyNdIqlPgYck9R+6i2rAX&#10;hs8ns3ko3HTv697r7jmb/AQAAP//AwBQSwMEFAAGAAgAAAAhAJTs3CnhAAAACQEAAA8AAABkcnMv&#10;ZG93bnJldi54bWxMj8FOwzAMhu9IvENkJG5bsgGFlabThACJCSFtwMTRa0JbSJyqybbu7TEnONr+&#10;9Pv7i/ngndjbPraBNEzGCoSlKpiWag1vrw+jGxAxIRl0gayGo40wL09PCsxNONDK7tepFhxCMUcN&#10;TUpdLmWsGusxjkNniW+fofeYeOxraXo8cLh3cqpUJj22xB8a7OxdY6vv9c5raHEzvHwt79Pqefno&#10;PhYbV82e3rU+PxsWtyCSHdIfDL/6rA4lO23DjkwUTsNoes2khqvLjDsxkKkLEFtezCYKZFnI/w3K&#10;HwAAAP//AwBQSwECLQAUAAYACAAAACEAtoM4kv4AAADhAQAAEwAAAAAAAAAAAAAAAAAAAAAAW0Nv&#10;bnRlbnRfVHlwZXNdLnhtbFBLAQItABQABgAIAAAAIQA4/SH/1gAAAJQBAAALAAAAAAAAAAAAAAAA&#10;AC8BAABfcmVscy8ucmVsc1BLAQItABQABgAIAAAAIQALwEEbowIAABYFAAAOAAAAAAAAAAAAAAAA&#10;AC4CAABkcnMvZTJvRG9jLnhtbFBLAQItABQABgAIAAAAIQCU7Nwp4QAAAAkBAAAPAAAAAAAAAAAA&#10;AAAAAP0EAABkcnMvZG93bnJldi54bWxQSwUGAAAAAAQABADzAAAACwYAAAAA&#10;" o:allowincell="f" stroked="f">
          <v:textbox style="layout-flow:vertical;mso-next-textbox:#Прямоугольник 3">
            <w:txbxContent>
              <w:sdt>
                <w:sdtPr>
                  <w:rPr>
                    <w:rFonts w:ascii="Times New Roman" w:eastAsiaTheme="majorEastAsia" w:hAnsi="Times New Roman" w:cs="Times New Roman"/>
                    <w:sz w:val="24"/>
                    <w:szCs w:val="24"/>
                  </w:rPr>
                  <w:id w:val="215489891"/>
                  <w:docPartObj>
                    <w:docPartGallery w:val="Page Numbers (Margins)"/>
                    <w:docPartUnique/>
                  </w:docPartObj>
                </w:sdtPr>
                <w:sdtContent>
                  <w:p w:rsidR="001C3A97" w:rsidRPr="001C3A97" w:rsidRDefault="00B21932">
                    <w:pPr>
                      <w:jc w:val="center"/>
                      <w:rPr>
                        <w:rFonts w:ascii="Times New Roman" w:eastAsiaTheme="majorEastAsia" w:hAnsi="Times New Roman" w:cs="Times New Roman"/>
                        <w:sz w:val="24"/>
                        <w:szCs w:val="24"/>
                      </w:rPr>
                    </w:pPr>
                    <w:r w:rsidRPr="00B2193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 w:rsidR="001C3A97" w:rsidRPr="001C3A97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>PAGE  \* MERGEFORMAT</w:instrText>
                    </w:r>
                    <w:r w:rsidRPr="00B2193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CF03ED" w:rsidRPr="00CF03ED">
                      <w:rPr>
                        <w:rFonts w:ascii="Times New Roman" w:eastAsiaTheme="majorEastAsia" w:hAnsi="Times New Roman" w:cs="Times New Roman"/>
                        <w:noProof/>
                        <w:sz w:val="24"/>
                        <w:szCs w:val="24"/>
                      </w:rPr>
                      <w:t>2</w:t>
                    </w:r>
                    <w:r w:rsidRPr="001C3A97">
                      <w:rPr>
                        <w:rFonts w:ascii="Times New Roman" w:eastAsiaTheme="majorEastAsia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sdtContent>
              </w:sdt>
            </w:txbxContent>
          </v:textbox>
          <w10:wrap anchorx="margin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188B"/>
    <w:multiLevelType w:val="hybridMultilevel"/>
    <w:tmpl w:val="66C049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A2557"/>
    <w:rsid w:val="00002E4C"/>
    <w:rsid w:val="000775A6"/>
    <w:rsid w:val="00117053"/>
    <w:rsid w:val="00121955"/>
    <w:rsid w:val="001520F3"/>
    <w:rsid w:val="001C3A97"/>
    <w:rsid w:val="0023682E"/>
    <w:rsid w:val="002B1290"/>
    <w:rsid w:val="002B4124"/>
    <w:rsid w:val="00395C6E"/>
    <w:rsid w:val="003E6113"/>
    <w:rsid w:val="003F178B"/>
    <w:rsid w:val="004A64E3"/>
    <w:rsid w:val="00513345"/>
    <w:rsid w:val="00543E6C"/>
    <w:rsid w:val="006223F1"/>
    <w:rsid w:val="00632802"/>
    <w:rsid w:val="0063602C"/>
    <w:rsid w:val="00672954"/>
    <w:rsid w:val="006B4659"/>
    <w:rsid w:val="006F68E9"/>
    <w:rsid w:val="006F7A58"/>
    <w:rsid w:val="00754A7C"/>
    <w:rsid w:val="007717FE"/>
    <w:rsid w:val="00795797"/>
    <w:rsid w:val="007D3A43"/>
    <w:rsid w:val="00826ED8"/>
    <w:rsid w:val="00852C4A"/>
    <w:rsid w:val="008D58BC"/>
    <w:rsid w:val="008E4941"/>
    <w:rsid w:val="00973618"/>
    <w:rsid w:val="00A36E04"/>
    <w:rsid w:val="00A62A02"/>
    <w:rsid w:val="00A81CE8"/>
    <w:rsid w:val="00B10F48"/>
    <w:rsid w:val="00B21932"/>
    <w:rsid w:val="00B23F9D"/>
    <w:rsid w:val="00B670FA"/>
    <w:rsid w:val="00CA2557"/>
    <w:rsid w:val="00CB3928"/>
    <w:rsid w:val="00CD2B69"/>
    <w:rsid w:val="00CF03ED"/>
    <w:rsid w:val="00D3631A"/>
    <w:rsid w:val="00D776E5"/>
    <w:rsid w:val="00DD0ACF"/>
    <w:rsid w:val="00E63BE8"/>
    <w:rsid w:val="00E6429E"/>
    <w:rsid w:val="00ED67F7"/>
    <w:rsid w:val="00F0110A"/>
    <w:rsid w:val="00F20C6A"/>
    <w:rsid w:val="00F20DE5"/>
    <w:rsid w:val="00F23D64"/>
    <w:rsid w:val="00FA74E7"/>
    <w:rsid w:val="00FE3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0F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20F3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Гипертекстовая ссылка"/>
    <w:basedOn w:val="a0"/>
    <w:uiPriority w:val="99"/>
    <w:rsid w:val="00CD2B69"/>
    <w:rPr>
      <w:b/>
      <w:bCs/>
      <w:color w:val="008000"/>
    </w:rPr>
  </w:style>
  <w:style w:type="character" w:customStyle="1" w:styleId="a5">
    <w:name w:val="Цветовое выделение"/>
    <w:uiPriority w:val="99"/>
    <w:rsid w:val="00CD2B69"/>
    <w:rPr>
      <w:b/>
      <w:bCs/>
      <w:color w:val="000080"/>
    </w:rPr>
  </w:style>
  <w:style w:type="table" w:styleId="a6">
    <w:name w:val="Table Grid"/>
    <w:basedOn w:val="a1"/>
    <w:uiPriority w:val="39"/>
    <w:rsid w:val="00CD2B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Нормальный"/>
    <w:basedOn w:val="a"/>
    <w:rsid w:val="00CB3928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a8">
    <w:name w:val="Нормальный (таблица)"/>
    <w:basedOn w:val="a"/>
    <w:next w:val="a"/>
    <w:uiPriority w:val="99"/>
    <w:rsid w:val="00826ED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826E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a">
    <w:name w:val="List Paragraph"/>
    <w:basedOn w:val="a"/>
    <w:uiPriority w:val="34"/>
    <w:qFormat/>
    <w:rsid w:val="00A81CE8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1C3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C3A97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1C3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C3A97"/>
    <w:rPr>
      <w:rFonts w:eastAsiaTheme="minorEastAsia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17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17053"/>
    <w:rPr>
      <w:rFonts w:ascii="Segoe UI" w:eastAsiaTheme="minorEastAsia" w:hAnsi="Segoe UI" w:cs="Segoe UI"/>
      <w:sz w:val="18"/>
      <w:szCs w:val="18"/>
      <w:lang w:eastAsia="ru-RU"/>
    </w:rPr>
  </w:style>
  <w:style w:type="character" w:styleId="af1">
    <w:name w:val="Emphasis"/>
    <w:basedOn w:val="a0"/>
    <w:uiPriority w:val="20"/>
    <w:qFormat/>
    <w:rsid w:val="00632802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8E49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E49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F429D-961A-4E42-8D3E-9D39CADE3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6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Еременко Ангелина Анатольевна</dc:creator>
  <cp:keywords/>
  <dc:description/>
  <cp:lastModifiedBy>Пользователь Windows</cp:lastModifiedBy>
  <cp:revision>26</cp:revision>
  <cp:lastPrinted>2026-05-07T14:02:00Z</cp:lastPrinted>
  <dcterms:created xsi:type="dcterms:W3CDTF">2026-01-28T08:36:00Z</dcterms:created>
  <dcterms:modified xsi:type="dcterms:W3CDTF">2026-11-05T08:07:00Z</dcterms:modified>
</cp:coreProperties>
</file>